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F2CE4" w14:textId="03820E55"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="004E39B8">
        <w:rPr>
          <w:rFonts w:ascii="Gotham Book" w:hAnsi="Gotham Book"/>
          <w:b/>
          <w:sz w:val="26"/>
          <w:szCs w:val="26"/>
        </w:rPr>
        <w:t>, SECRETARIA DE LA ENERGIA Y NORMA OFICIAL MEXICANA</w:t>
      </w:r>
    </w:p>
    <w:p w14:paraId="7E2100BB" w14:textId="77777777" w:rsidR="000E3E78" w:rsidRDefault="000E3E7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0E3E78">
        <w:rPr>
          <w:rFonts w:ascii="Gotham Book" w:hAnsi="Gotham Book"/>
          <w:b/>
          <w:sz w:val="24"/>
          <w:szCs w:val="24"/>
        </w:rPr>
        <w:t>CONSTRUCCIÓN DE BOULEVARD LA PROVIDENCIA - SAN FERNANDO, EN EL MUNICIPIO DE MINERAL DE LA REFORMA.</w:t>
      </w:r>
    </w:p>
    <w:p w14:paraId="73E9FFFD" w14:textId="5B484236" w:rsidR="0029473A" w:rsidRDefault="000C3D2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0C3D28">
        <w:rPr>
          <w:rFonts w:ascii="Gotham Book" w:hAnsi="Gotham Book"/>
          <w:b/>
          <w:sz w:val="24"/>
          <w:szCs w:val="24"/>
        </w:rPr>
        <w:t xml:space="preserve"> MUNICIPIO</w:t>
      </w:r>
      <w:r w:rsidR="00247382">
        <w:rPr>
          <w:rFonts w:ascii="Gotham Book" w:hAnsi="Gotham Book"/>
          <w:b/>
          <w:sz w:val="24"/>
          <w:szCs w:val="24"/>
        </w:rPr>
        <w:t xml:space="preserve">: </w:t>
      </w:r>
      <w:r w:rsidR="001272EA">
        <w:rPr>
          <w:rFonts w:ascii="Gotham Book" w:hAnsi="Gotham Book"/>
          <w:b/>
          <w:sz w:val="24"/>
          <w:szCs w:val="24"/>
        </w:rPr>
        <w:t>MINERAL DE LA REFORMA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8C44F1" w14:paraId="55CC4CEA" w14:textId="77777777" w:rsidTr="0095140F">
        <w:trPr>
          <w:trHeight w:val="2207"/>
        </w:trPr>
        <w:tc>
          <w:tcPr>
            <w:tcW w:w="4106" w:type="dxa"/>
          </w:tcPr>
          <w:p w14:paraId="730E92F4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1289933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5D89E50F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E255EBF" w14:textId="48D86AE9" w:rsidR="008C44F1" w:rsidRPr="008C44F1" w:rsidRDefault="007F2DD3" w:rsidP="008478E1">
            <w:pPr>
              <w:jc w:val="center"/>
            </w:pPr>
            <w:r w:rsidRPr="007F2DD3">
              <w:rPr>
                <w:rFonts w:ascii="Gotham Book" w:hAnsi="Gotham Book"/>
                <w:b/>
                <w:sz w:val="24"/>
                <w:szCs w:val="24"/>
              </w:rPr>
              <w:t>1.- CONSTRUCCIÓN DE VIALIALIDAD PROVIDENCIA - EL SAUCILLO</w:t>
            </w:r>
          </w:p>
        </w:tc>
        <w:tc>
          <w:tcPr>
            <w:tcW w:w="5245" w:type="dxa"/>
          </w:tcPr>
          <w:p w14:paraId="4AB08740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71416F20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76510666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0CB69859" w14:textId="77777777" w:rsidR="008C44F1" w:rsidRPr="007F2DD3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  <w:p w14:paraId="3B8CADD2" w14:textId="77777777" w:rsidR="007F2DD3" w:rsidRPr="007F2DD3" w:rsidRDefault="007F2DD3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6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14</w:t>
            </w:r>
            <w:r w:rsidRPr="0029473A">
              <w:rPr>
                <w:rFonts w:ascii="Gotham Book" w:hAnsi="Gotham Book"/>
              </w:rPr>
              <w:t xml:space="preserve">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Pavimentos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006 Carpeta asfáltica con mezcla en caliente.</w:t>
            </w:r>
          </w:p>
          <w:p w14:paraId="1EF5268F" w14:textId="77777777" w:rsidR="007F2DD3" w:rsidRDefault="007F2DD3" w:rsidP="007F2DD3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49ACBEE0" w14:textId="77777777" w:rsidR="007F2DD3" w:rsidRPr="0029473A" w:rsidRDefault="007F2DD3" w:rsidP="007F2DD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1D6F66ED" w14:textId="03237A22" w:rsidR="007F2DD3" w:rsidRPr="0029473A" w:rsidRDefault="007F2DD3" w:rsidP="007F2DD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7F2DD3" w14:paraId="546143CB" w14:textId="77777777" w:rsidTr="008A209D">
        <w:trPr>
          <w:trHeight w:val="2207"/>
        </w:trPr>
        <w:tc>
          <w:tcPr>
            <w:tcW w:w="4106" w:type="dxa"/>
          </w:tcPr>
          <w:p w14:paraId="7B729ECA" w14:textId="5144DE36" w:rsidR="007F2DD3" w:rsidRDefault="007F2DD3" w:rsidP="007F2DD3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2.- </w:t>
            </w:r>
            <w:r>
              <w:rPr>
                <w:rFonts w:ascii="Gotham Book" w:hAnsi="Gotham Book"/>
                <w:b/>
                <w:sz w:val="24"/>
                <w:szCs w:val="24"/>
              </w:rPr>
              <w:t>ALUMBRADO PUBLICO</w:t>
            </w:r>
          </w:p>
        </w:tc>
        <w:tc>
          <w:tcPr>
            <w:tcW w:w="5245" w:type="dxa"/>
            <w:shd w:val="clear" w:color="auto" w:fill="auto"/>
          </w:tcPr>
          <w:p w14:paraId="5E47D568" w14:textId="77777777" w:rsidR="007F2DD3" w:rsidRDefault="007F2DD3" w:rsidP="007F2DD3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NORMA DE LA SECRETARIA DE ENERGIA, n</w:t>
            </w:r>
            <w:r w:rsidRPr="00362252">
              <w:rPr>
                <w:rFonts w:ascii="Gotham Book" w:hAnsi="Gotham Book"/>
                <w:b/>
                <w:sz w:val="24"/>
                <w:szCs w:val="24"/>
              </w:rPr>
              <w:t>orma oficial mexicana NOM-013-ENER-2013, eficiencia energética para sistemas de alumbrado en vialidades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172AADE1" w14:textId="77777777" w:rsidR="007F2DD3" w:rsidRDefault="007F2DD3" w:rsidP="007F2DD3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Norma de </w:t>
            </w:r>
            <w:r w:rsidRPr="002C239C">
              <w:rPr>
                <w:rFonts w:ascii="Gotham Book" w:hAnsi="Gotham Book"/>
                <w:b/>
                <w:sz w:val="24"/>
                <w:szCs w:val="24"/>
              </w:rPr>
              <w:t>Comisión Federal de Electricidad (CFE) tales como las que se mencionan Normas de Distribución Construcción de Sistemas Subterráneos, Norma Oficial Mexicana para Instalaciones Eléctricas la NOM-001-SEDE-2012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26217ADE" w14:textId="158E8255" w:rsidR="007F2DD3" w:rsidRDefault="007F2DD3" w:rsidP="007F2DD3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62336" behindDoc="1" locked="0" layoutInCell="1" allowOverlap="1" wp14:anchorId="6D735D4E" wp14:editId="31B359DB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36195</wp:posOffset>
                  </wp:positionV>
                  <wp:extent cx="1266825" cy="323850"/>
                  <wp:effectExtent l="0" t="0" r="9525" b="0"/>
                  <wp:wrapTight wrapText="bothSides">
                    <wp:wrapPolygon edited="0">
                      <wp:start x="0" y="0"/>
                      <wp:lineTo x="0" y="20329"/>
                      <wp:lineTo x="21438" y="20329"/>
                      <wp:lineTo x="21438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Gotham Book" w:hAnsi="Gotham Book"/>
                <w:b/>
                <w:sz w:val="24"/>
                <w:szCs w:val="24"/>
              </w:rPr>
              <w:t xml:space="preserve">Titulo 006 Iluminación, capitulo 002 Criterios generales para el diseño de  iluminación. </w:t>
            </w:r>
          </w:p>
          <w:p w14:paraId="7742AFDA" w14:textId="77777777" w:rsidR="007F2DD3" w:rsidRPr="0029473A" w:rsidRDefault="007F2DD3" w:rsidP="007F2DD3">
            <w:pPr>
              <w:pStyle w:val="Prrafodelista"/>
              <w:jc w:val="both"/>
              <w:rPr>
                <w:rFonts w:ascii="Gotham Book" w:hAnsi="Gotham Book"/>
              </w:rPr>
            </w:pPr>
          </w:p>
        </w:tc>
      </w:tr>
      <w:tr w:rsidR="007F2DD3" w14:paraId="5496C7DA" w14:textId="77777777" w:rsidTr="0095140F">
        <w:trPr>
          <w:trHeight w:val="2207"/>
        </w:trPr>
        <w:tc>
          <w:tcPr>
            <w:tcW w:w="4106" w:type="dxa"/>
          </w:tcPr>
          <w:p w14:paraId="671D60E8" w14:textId="7365DB20" w:rsidR="007F2DD3" w:rsidRDefault="007F2DD3" w:rsidP="007F2DD3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7F2DD3">
              <w:rPr>
                <w:rFonts w:ascii="Gotham Book" w:hAnsi="Gotham Book"/>
                <w:b/>
                <w:sz w:val="24"/>
                <w:szCs w:val="24"/>
              </w:rPr>
              <w:lastRenderedPageBreak/>
              <w:t>3.- BARDA PERIMETRAL</w:t>
            </w:r>
          </w:p>
        </w:tc>
        <w:tc>
          <w:tcPr>
            <w:tcW w:w="5245" w:type="dxa"/>
          </w:tcPr>
          <w:p w14:paraId="7F1C99A4" w14:textId="77777777" w:rsidR="007F2DD3" w:rsidRDefault="007F2DD3" w:rsidP="007F2DD3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N.PRY.CAR.1.01.002/07      Trazo y nivelación</w:t>
            </w:r>
          </w:p>
          <w:p w14:paraId="073F1D9F" w14:textId="77777777" w:rsidR="007F2DD3" w:rsidRDefault="007F2DD3" w:rsidP="007F2DD3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</w:rPr>
            </w:pPr>
            <w:r w:rsidRPr="00E82E99">
              <w:rPr>
                <w:rFonts w:ascii="Gotham Book" w:hAnsi="Gotham Book"/>
                <w:sz w:val="24"/>
                <w:szCs w:val="24"/>
              </w:rPr>
              <w:t>N·CTR·CAR·1·01·007/11</w:t>
            </w:r>
            <w:r>
              <w:rPr>
                <w:rFonts w:ascii="Gotham Book" w:hAnsi="Gotham Book"/>
                <w:sz w:val="24"/>
                <w:szCs w:val="24"/>
              </w:rPr>
              <w:t xml:space="preserve">         </w:t>
            </w:r>
            <w:r w:rsidRPr="00E82E99">
              <w:rPr>
                <w:rFonts w:ascii="Gotham Book" w:hAnsi="Gotham Book"/>
                <w:sz w:val="24"/>
                <w:szCs w:val="24"/>
              </w:rPr>
              <w:t>Excavació</w:t>
            </w:r>
            <w:r>
              <w:rPr>
                <w:rFonts w:ascii="Gotham Book" w:hAnsi="Gotham Book"/>
                <w:sz w:val="24"/>
                <w:szCs w:val="24"/>
              </w:rPr>
              <w:t>n.</w:t>
            </w:r>
          </w:p>
          <w:p w14:paraId="1B6005C0" w14:textId="77777777" w:rsidR="007F2DD3" w:rsidRDefault="007F2DD3" w:rsidP="007F2DD3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</w:rPr>
            </w:pPr>
            <w:r w:rsidRPr="00E82E99">
              <w:rPr>
                <w:rFonts w:ascii="Gotham Book" w:hAnsi="Gotham Book"/>
                <w:sz w:val="24"/>
                <w:szCs w:val="24"/>
              </w:rPr>
              <w:t>N·CTR·CAR·1·0</w:t>
            </w:r>
            <w:r>
              <w:rPr>
                <w:rFonts w:ascii="Gotham Book" w:hAnsi="Gotham Book"/>
                <w:sz w:val="24"/>
                <w:szCs w:val="24"/>
              </w:rPr>
              <w:t>2</w:t>
            </w:r>
            <w:r w:rsidRPr="00E82E99">
              <w:rPr>
                <w:rFonts w:ascii="Gotham Book" w:hAnsi="Gotham Book"/>
                <w:sz w:val="24"/>
                <w:szCs w:val="24"/>
              </w:rPr>
              <w:t>·00</w:t>
            </w:r>
            <w:r>
              <w:rPr>
                <w:rFonts w:ascii="Gotham Book" w:hAnsi="Gotham Book"/>
                <w:sz w:val="24"/>
                <w:szCs w:val="24"/>
              </w:rPr>
              <w:t>3</w:t>
            </w:r>
            <w:r w:rsidRPr="00E82E99">
              <w:rPr>
                <w:rFonts w:ascii="Gotham Book" w:hAnsi="Gotham Book"/>
                <w:sz w:val="24"/>
                <w:szCs w:val="24"/>
              </w:rPr>
              <w:t>/</w:t>
            </w:r>
            <w:r>
              <w:rPr>
                <w:rFonts w:ascii="Gotham Book" w:hAnsi="Gotham Book"/>
                <w:sz w:val="24"/>
                <w:szCs w:val="24"/>
              </w:rPr>
              <w:t>04      Plantilla Concreto Hidráulico</w:t>
            </w:r>
          </w:p>
          <w:p w14:paraId="4DC957F0" w14:textId="77777777" w:rsidR="007F2DD3" w:rsidRDefault="007F2DD3" w:rsidP="007F2DD3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N.CMT.2.03.003/04             Aceros</w:t>
            </w:r>
          </w:p>
          <w:p w14:paraId="403F6D13" w14:textId="3E4ABEE4" w:rsidR="007F2DD3" w:rsidRDefault="007F2DD3" w:rsidP="007F2DD3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N.CTR.CAR.1.02.003/04      Concreto Hidráulico</w:t>
            </w:r>
          </w:p>
          <w:p w14:paraId="4C1ED271" w14:textId="77777777" w:rsidR="00957029" w:rsidRPr="00340E7A" w:rsidRDefault="00957029" w:rsidP="00957029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sz w:val="24"/>
                <w:szCs w:val="24"/>
                <w:u w:val="single"/>
              </w:rPr>
            </w:pPr>
            <w:r w:rsidRPr="00340E7A">
              <w:rPr>
                <w:rFonts w:ascii="Gotham Book" w:hAnsi="Gotham Book"/>
                <w:sz w:val="24"/>
                <w:szCs w:val="24"/>
              </w:rPr>
              <w:t>N·CTR·CAR·1·01·011/11  Rellenos</w:t>
            </w:r>
          </w:p>
          <w:p w14:paraId="06FF4FDA" w14:textId="77777777" w:rsidR="00957029" w:rsidRDefault="00957029" w:rsidP="00957029">
            <w:pPr>
              <w:pStyle w:val="Prrafodelista"/>
              <w:spacing w:after="160"/>
              <w:jc w:val="both"/>
              <w:rPr>
                <w:rFonts w:ascii="Gotham Book" w:hAnsi="Gotham Book" w:cs="Times New Roman"/>
              </w:rPr>
            </w:pPr>
          </w:p>
          <w:p w14:paraId="6D1B8A55" w14:textId="58520984" w:rsidR="007F2DD3" w:rsidRDefault="00957029" w:rsidP="00957029">
            <w:pPr>
              <w:pStyle w:val="Prrafodelista"/>
              <w:numPr>
                <w:ilvl w:val="0"/>
                <w:numId w:val="1"/>
              </w:numPr>
              <w:spacing w:after="160"/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 w:rsidRPr="00246E87">
              <w:rPr>
                <w:rFonts w:ascii="Gotham Book" w:hAnsi="Gotham Book" w:cs="Times New Roman"/>
              </w:rPr>
              <w:t>NMX-C-024-ONNCCE-2012</w:t>
            </w:r>
            <w:r w:rsidRPr="006E3951">
              <w:rPr>
                <w:rFonts w:ascii="Gotham Book" w:hAnsi="Gotham Book" w:cs="Times New Roman"/>
                <w:lang w:val="en-US"/>
              </w:rPr>
              <w:t>,</w:t>
            </w:r>
            <w:r>
              <w:rPr>
                <w:rFonts w:ascii="Gotham Book" w:hAnsi="Gotham Book" w:cs="Times New Roman"/>
                <w:lang w:val="en-US"/>
              </w:rPr>
              <w:t xml:space="preserve">   MURO </w:t>
            </w:r>
          </w:p>
        </w:tc>
      </w:tr>
      <w:tr w:rsidR="00957029" w14:paraId="1867B1F3" w14:textId="77777777" w:rsidTr="0095140F">
        <w:trPr>
          <w:trHeight w:val="2207"/>
        </w:trPr>
        <w:tc>
          <w:tcPr>
            <w:tcW w:w="4106" w:type="dxa"/>
          </w:tcPr>
          <w:p w14:paraId="170CDFEC" w14:textId="694F3F7F" w:rsidR="00957029" w:rsidRPr="007F2DD3" w:rsidRDefault="00957029" w:rsidP="007F2DD3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957029">
              <w:rPr>
                <w:rFonts w:ascii="Gotham Book" w:hAnsi="Gotham Book"/>
                <w:b/>
                <w:sz w:val="24"/>
                <w:szCs w:val="24"/>
              </w:rPr>
              <w:t>4.- REHABILITACION DE BLVD. LA PROVIDENCIA TRAMOS: KM 0+000 AL KM 1+540.98</w:t>
            </w:r>
          </w:p>
        </w:tc>
        <w:tc>
          <w:tcPr>
            <w:tcW w:w="5245" w:type="dxa"/>
          </w:tcPr>
          <w:p w14:paraId="4200604F" w14:textId="77777777" w:rsidR="00957029" w:rsidRPr="008C44F1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237B8873" w14:textId="77777777" w:rsidR="00957029" w:rsidRPr="008C44F1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552E5DC5" w14:textId="77777777" w:rsidR="00957029" w:rsidRPr="007F2DD3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  <w:p w14:paraId="6ED03F08" w14:textId="77777777" w:rsidR="00957029" w:rsidRPr="007F2DD3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6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14</w:t>
            </w:r>
            <w:r w:rsidRPr="0029473A">
              <w:rPr>
                <w:rFonts w:ascii="Gotham Book" w:hAnsi="Gotham Book"/>
              </w:rPr>
              <w:t xml:space="preserve">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Pavimentos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006 Carpeta asfáltica con mezcla en caliente.</w:t>
            </w:r>
          </w:p>
          <w:p w14:paraId="460F0866" w14:textId="77777777" w:rsidR="00957029" w:rsidRDefault="00957029" w:rsidP="00957029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49C1F983" w14:textId="77777777" w:rsidR="00957029" w:rsidRPr="0029473A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63F71183" w14:textId="318DE2DE" w:rsidR="00957029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sz w:val="24"/>
                <w:szCs w:val="24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57029" w14:paraId="22CB04C7" w14:textId="77777777" w:rsidTr="0095140F">
        <w:trPr>
          <w:trHeight w:val="2207"/>
        </w:trPr>
        <w:tc>
          <w:tcPr>
            <w:tcW w:w="4106" w:type="dxa"/>
          </w:tcPr>
          <w:p w14:paraId="2F7E290D" w14:textId="09BB5033" w:rsidR="00957029" w:rsidRPr="00957029" w:rsidRDefault="00957029" w:rsidP="007F2DD3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957029">
              <w:rPr>
                <w:rFonts w:ascii="Gotham Book" w:hAnsi="Gotham Book"/>
                <w:b/>
                <w:sz w:val="24"/>
                <w:szCs w:val="24"/>
              </w:rPr>
              <w:t>5.- MÁMPARA INFORMATIVA</w:t>
            </w:r>
          </w:p>
        </w:tc>
        <w:tc>
          <w:tcPr>
            <w:tcW w:w="5245" w:type="dxa"/>
          </w:tcPr>
          <w:p w14:paraId="7BDDB7F7" w14:textId="77777777" w:rsidR="00957029" w:rsidRPr="0029473A" w:rsidRDefault="00957029" w:rsidP="00957029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14:paraId="03E7877B" w14:textId="77777777" w:rsidR="00957029" w:rsidRPr="0029473A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14:paraId="15F994B8" w14:textId="77777777" w:rsidR="00957029" w:rsidRPr="008C44F1" w:rsidRDefault="00957029" w:rsidP="00957029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  <w:tr w:rsidR="00957029" w14:paraId="79DAC2D0" w14:textId="77777777" w:rsidTr="0095140F">
        <w:trPr>
          <w:trHeight w:val="3358"/>
        </w:trPr>
        <w:tc>
          <w:tcPr>
            <w:tcW w:w="4106" w:type="dxa"/>
          </w:tcPr>
          <w:p w14:paraId="19AF9D67" w14:textId="77777777" w:rsidR="00957029" w:rsidRDefault="00957029" w:rsidP="00957029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1363D95" w14:textId="77777777" w:rsidR="00957029" w:rsidRDefault="00957029" w:rsidP="00957029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E52358" w14:textId="7E1C8F45" w:rsidR="00957029" w:rsidRDefault="00957029" w:rsidP="00957029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957029">
              <w:rPr>
                <w:rFonts w:ascii="Gotham Book" w:hAnsi="Gotham Book"/>
                <w:b/>
                <w:sz w:val="24"/>
                <w:szCs w:val="24"/>
              </w:rPr>
              <w:t>6.- REHABILITACION DE BLVD. LA PROVIDENCIA TRAMOS: 3+660 AL KM 4+770</w:t>
            </w:r>
          </w:p>
        </w:tc>
        <w:tc>
          <w:tcPr>
            <w:tcW w:w="5245" w:type="dxa"/>
          </w:tcPr>
          <w:p w14:paraId="1AACDE8F" w14:textId="77777777" w:rsidR="00957029" w:rsidRPr="008C44F1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74E2C5F6" w14:textId="77777777" w:rsidR="00957029" w:rsidRPr="008C44F1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3AD164CB" w14:textId="77777777" w:rsidR="00957029" w:rsidRPr="007F2DD3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  <w:p w14:paraId="0E1489B4" w14:textId="77777777" w:rsidR="00957029" w:rsidRPr="007F2DD3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6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14</w:t>
            </w:r>
            <w:r w:rsidRPr="0029473A">
              <w:rPr>
                <w:rFonts w:ascii="Gotham Book" w:hAnsi="Gotham Book"/>
              </w:rPr>
              <w:t xml:space="preserve">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Pavimentos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006 Carpeta asfáltica con mezcla en caliente.</w:t>
            </w:r>
          </w:p>
          <w:p w14:paraId="44F37C95" w14:textId="77777777" w:rsidR="00957029" w:rsidRDefault="00957029" w:rsidP="00957029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4BFF30D4" w14:textId="77777777" w:rsidR="00957029" w:rsidRPr="0029473A" w:rsidRDefault="00957029" w:rsidP="0095702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5B0E8607" w14:textId="77777777" w:rsidR="00957029" w:rsidRDefault="00957029" w:rsidP="00957029">
            <w:p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  <w:p w14:paraId="2A08CFA3" w14:textId="554D836F" w:rsidR="008A209D" w:rsidRDefault="008A209D" w:rsidP="00957029">
            <w:pPr>
              <w:jc w:val="both"/>
              <w:rPr>
                <w:rFonts w:ascii="Gotham Book" w:hAnsi="Gotham Book"/>
              </w:rPr>
            </w:pPr>
          </w:p>
          <w:p w14:paraId="19B81E41" w14:textId="476D70CA" w:rsidR="008A209D" w:rsidRDefault="008A209D" w:rsidP="00957029">
            <w:pPr>
              <w:jc w:val="both"/>
              <w:rPr>
                <w:rFonts w:ascii="Gotham Book" w:hAnsi="Gotham Book"/>
              </w:rPr>
            </w:pPr>
          </w:p>
          <w:p w14:paraId="3BB9488A" w14:textId="77777777" w:rsidR="008A209D" w:rsidRDefault="008A209D" w:rsidP="008A209D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NORMA DE LA SECRETARIA DE ENERGIA, n</w:t>
            </w:r>
            <w:r w:rsidRPr="00362252">
              <w:rPr>
                <w:rFonts w:ascii="Gotham Book" w:hAnsi="Gotham Book"/>
                <w:b/>
                <w:sz w:val="24"/>
                <w:szCs w:val="24"/>
              </w:rPr>
              <w:t>orma oficial mexicana NOM-013-ENER-2013, eficiencia energética para sistemas de alumbrado en vialidades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4E20BB10" w14:textId="77777777" w:rsidR="008A209D" w:rsidRDefault="008A209D" w:rsidP="008A209D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Norma de </w:t>
            </w:r>
            <w:r w:rsidRPr="002C239C">
              <w:rPr>
                <w:rFonts w:ascii="Gotham Book" w:hAnsi="Gotham Book"/>
                <w:b/>
                <w:sz w:val="24"/>
                <w:szCs w:val="24"/>
              </w:rPr>
              <w:t>Comisión Federal de Electricidad (CFE) tales como las que se mencionan Normas de Distribución Construcción de Sistemas Subterráneos, Norma Oficial Mexicana para Instalaciones Eléctricas la NOM-001-SEDE-2012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6E8E5C99" w14:textId="53BEE8EA" w:rsidR="008A209D" w:rsidRDefault="008A209D" w:rsidP="00957029">
            <w:pPr>
              <w:jc w:val="both"/>
              <w:rPr>
                <w:rFonts w:ascii="Gotham Book" w:hAnsi="Gotham Book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66432" behindDoc="1" locked="0" layoutInCell="1" allowOverlap="1" wp14:anchorId="5DFA40C8" wp14:editId="0C7E811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179070</wp:posOffset>
                  </wp:positionV>
                  <wp:extent cx="1266825" cy="323850"/>
                  <wp:effectExtent l="0" t="0" r="9525" b="0"/>
                  <wp:wrapTight wrapText="bothSides">
                    <wp:wrapPolygon edited="0">
                      <wp:start x="0" y="0"/>
                      <wp:lineTo x="0" y="20329"/>
                      <wp:lineTo x="21438" y="20329"/>
                      <wp:lineTo x="21438" y="0"/>
                      <wp:lineTo x="0" y="0"/>
                    </wp:wrapPolygon>
                  </wp:wrapTight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53301E5B" w14:textId="78096E35" w:rsidR="008A209D" w:rsidRDefault="008A209D" w:rsidP="00957029">
            <w:pPr>
              <w:jc w:val="both"/>
              <w:rPr>
                <w:rFonts w:ascii="Gotham Book" w:hAnsi="Gotham Book"/>
              </w:rPr>
            </w:pPr>
          </w:p>
          <w:p w14:paraId="1CD5EFB3" w14:textId="7B680EB0" w:rsidR="008A209D" w:rsidRDefault="008A209D" w:rsidP="00957029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Titulo 006 Iluminación, capitulo 002 Criterios generales para el diseño de  iluminación</w:t>
            </w:r>
          </w:p>
          <w:p w14:paraId="71ECE7BF" w14:textId="77777777" w:rsidR="008A209D" w:rsidRDefault="008A209D" w:rsidP="00957029">
            <w:pPr>
              <w:jc w:val="both"/>
              <w:rPr>
                <w:rFonts w:ascii="Gotham Book" w:hAnsi="Gotham Book"/>
              </w:rPr>
            </w:pPr>
          </w:p>
          <w:p w14:paraId="76536F1E" w14:textId="2F1273B0" w:rsidR="008A209D" w:rsidRPr="00157056" w:rsidRDefault="008A209D" w:rsidP="00957029">
            <w:pPr>
              <w:jc w:val="both"/>
              <w:rPr>
                <w:rFonts w:ascii="Gotham Book" w:hAnsi="Gotham Book"/>
              </w:rPr>
            </w:pPr>
          </w:p>
        </w:tc>
      </w:tr>
    </w:tbl>
    <w:p w14:paraId="511937BC" w14:textId="3B1FD7CB" w:rsidR="00576A58" w:rsidRDefault="00576A58" w:rsidP="00A658D6">
      <w:pPr>
        <w:jc w:val="center"/>
      </w:pPr>
    </w:p>
    <w:p w14:paraId="4FA64AC8" w14:textId="77777777" w:rsidR="000C3D28" w:rsidRDefault="000C3D28" w:rsidP="00A658D6">
      <w:pPr>
        <w:jc w:val="center"/>
      </w:pPr>
    </w:p>
    <w:p w14:paraId="4F7C09AD" w14:textId="77777777"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221E"/>
    <w:multiLevelType w:val="hybridMultilevel"/>
    <w:tmpl w:val="95C07F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65E6B"/>
    <w:multiLevelType w:val="hybridMultilevel"/>
    <w:tmpl w:val="F0E2B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29596">
    <w:abstractNumId w:val="0"/>
  </w:num>
  <w:num w:numId="2" w16cid:durableId="2104450975">
    <w:abstractNumId w:val="2"/>
  </w:num>
  <w:num w:numId="3" w16cid:durableId="52508749">
    <w:abstractNumId w:val="6"/>
  </w:num>
  <w:num w:numId="4" w16cid:durableId="1185830561">
    <w:abstractNumId w:val="1"/>
  </w:num>
  <w:num w:numId="5" w16cid:durableId="1268853654">
    <w:abstractNumId w:val="3"/>
  </w:num>
  <w:num w:numId="6" w16cid:durableId="903636001">
    <w:abstractNumId w:val="5"/>
  </w:num>
  <w:num w:numId="7" w16cid:durableId="1188835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C3D28"/>
    <w:rsid w:val="000E3E78"/>
    <w:rsid w:val="0010525D"/>
    <w:rsid w:val="001272EA"/>
    <w:rsid w:val="001566C0"/>
    <w:rsid w:val="00157056"/>
    <w:rsid w:val="0022527F"/>
    <w:rsid w:val="00247382"/>
    <w:rsid w:val="00281AF0"/>
    <w:rsid w:val="0029473A"/>
    <w:rsid w:val="003C0BF8"/>
    <w:rsid w:val="00426486"/>
    <w:rsid w:val="00493B89"/>
    <w:rsid w:val="004D677B"/>
    <w:rsid w:val="004E39B8"/>
    <w:rsid w:val="005016AE"/>
    <w:rsid w:val="00576A58"/>
    <w:rsid w:val="006369CF"/>
    <w:rsid w:val="007A16FA"/>
    <w:rsid w:val="007F2DD3"/>
    <w:rsid w:val="008415F7"/>
    <w:rsid w:val="008478E1"/>
    <w:rsid w:val="00875B7A"/>
    <w:rsid w:val="00883043"/>
    <w:rsid w:val="008A209D"/>
    <w:rsid w:val="008C44F1"/>
    <w:rsid w:val="0095140F"/>
    <w:rsid w:val="00957029"/>
    <w:rsid w:val="00997602"/>
    <w:rsid w:val="009D737F"/>
    <w:rsid w:val="009E72CE"/>
    <w:rsid w:val="00A25609"/>
    <w:rsid w:val="00A658D6"/>
    <w:rsid w:val="00B11229"/>
    <w:rsid w:val="00C733AB"/>
    <w:rsid w:val="00D036E1"/>
    <w:rsid w:val="00D807B2"/>
    <w:rsid w:val="00DE1FD4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06FE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553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6</cp:revision>
  <cp:lastPrinted>2022-05-12T18:07:00Z</cp:lastPrinted>
  <dcterms:created xsi:type="dcterms:W3CDTF">2022-05-12T16:55:00Z</dcterms:created>
  <dcterms:modified xsi:type="dcterms:W3CDTF">2022-05-26T16:57:00Z</dcterms:modified>
</cp:coreProperties>
</file>